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2F4D" w14:textId="1D6A3FBB" w:rsidR="00B263A8" w:rsidRDefault="002867CE" w:rsidP="00B263A8">
      <w:pPr>
        <w:bidi/>
        <w:spacing w:line="240" w:lineRule="atLeast"/>
        <w:jc w:val="lowKashida"/>
        <w:rPr>
          <w:rFonts w:asciiTheme="majorBidi" w:hAnsiTheme="majorBidi" w:cstheme="majorBidi"/>
          <w:bCs/>
          <w:szCs w:val="24"/>
          <w:lang w:eastAsia="en-US"/>
        </w:rPr>
      </w:pPr>
      <w:bookmarkStart w:id="0" w:name="_Hlk57712485"/>
      <w:r w:rsidRPr="00B263A8">
        <w:rPr>
          <w:rFonts w:asciiTheme="majorBidi" w:hAnsiTheme="majorBidi" w:cs="Shaikh Hamdullah Mushaf"/>
          <w:bCs/>
          <w:szCs w:val="24"/>
          <w:rtl/>
          <w:lang w:eastAsia="en-US"/>
        </w:rPr>
        <w:t>الت</w:t>
      </w:r>
      <w:r w:rsidR="0024443A" w:rsidRPr="00B263A8">
        <w:rPr>
          <w:rFonts w:asciiTheme="majorBidi" w:hAnsiTheme="majorBidi" w:cs="Shaikh Hamdullah Mushaf" w:hint="cs"/>
          <w:bCs/>
          <w:szCs w:val="24"/>
          <w:rtl/>
          <w:lang w:eastAsia="en-US"/>
        </w:rPr>
        <w:t>َّ</w:t>
      </w:r>
      <w:r w:rsidRPr="00B263A8">
        <w:rPr>
          <w:rFonts w:asciiTheme="majorBidi" w:hAnsiTheme="majorBidi" w:cs="Shaikh Hamdullah Mushaf"/>
          <w:bCs/>
          <w:szCs w:val="24"/>
          <w:rtl/>
          <w:lang w:eastAsia="en-US"/>
        </w:rPr>
        <w:t>ار</w:t>
      </w:r>
      <w:r w:rsidR="0024443A" w:rsidRPr="00B263A8">
        <w:rPr>
          <w:rFonts w:asciiTheme="majorBidi" w:hAnsiTheme="majorBidi" w:cs="Shaikh Hamdullah Mushaf" w:hint="cs"/>
          <w:bCs/>
          <w:szCs w:val="24"/>
          <w:rtl/>
          <w:lang w:eastAsia="en-US"/>
        </w:rPr>
        <w:t>ِ</w:t>
      </w:r>
      <w:r w:rsidRPr="00B263A8">
        <w:rPr>
          <w:rFonts w:asciiTheme="majorBidi" w:hAnsiTheme="majorBidi" w:cs="Shaikh Hamdullah Mushaf"/>
          <w:bCs/>
          <w:szCs w:val="24"/>
          <w:rtl/>
          <w:lang w:eastAsia="en-US"/>
        </w:rPr>
        <w:t>يخ</w:t>
      </w:r>
      <w:r w:rsidR="0024443A" w:rsidRPr="00B263A8">
        <w:rPr>
          <w:rFonts w:asciiTheme="majorBidi" w:hAnsiTheme="majorBidi" w:cs="Shaikh Hamdullah Mushaf" w:hint="cs"/>
          <w:bCs/>
          <w:szCs w:val="24"/>
          <w:rtl/>
          <w:lang w:eastAsia="en-US"/>
        </w:rPr>
        <w:t>ُ</w:t>
      </w:r>
      <w:r w:rsidRPr="00B263A8">
        <w:rPr>
          <w:rFonts w:asciiTheme="majorBidi" w:hAnsiTheme="majorBidi" w:cs="Shaikh Hamdullah Mushaf"/>
          <w:bCs/>
          <w:szCs w:val="24"/>
          <w:rtl/>
          <w:lang w:eastAsia="en-US"/>
        </w:rPr>
        <w:t>:</w:t>
      </w:r>
      <w:r w:rsidRPr="00AA5C50">
        <w:rPr>
          <w:rFonts w:asciiTheme="majorBidi" w:hAnsiTheme="majorBidi" w:cs="Shaikh Hamdullah Mushaf"/>
          <w:bCs/>
          <w:sz w:val="22"/>
          <w:szCs w:val="22"/>
          <w:rtl/>
          <w:lang w:eastAsia="en-US"/>
        </w:rPr>
        <w:t xml:space="preserve"> </w:t>
      </w:r>
      <w:r w:rsidR="00B263A8" w:rsidRPr="00B263A8">
        <w:rPr>
          <w:rFonts w:asciiTheme="majorBidi" w:hAnsiTheme="majorBidi" w:cstheme="majorBidi"/>
          <w:bCs/>
          <w:szCs w:val="24"/>
          <w:lang w:eastAsia="en-US"/>
        </w:rPr>
        <w:t>12.11.2021</w:t>
      </w:r>
    </w:p>
    <w:p w14:paraId="14D009BF" w14:textId="09B810A8" w:rsidR="00861790" w:rsidRDefault="00861790" w:rsidP="00861790">
      <w:pPr>
        <w:bidi/>
        <w:spacing w:before="120" w:line="288" w:lineRule="auto"/>
        <w:ind w:hanging="30"/>
        <w:jc w:val="both"/>
        <w:rPr>
          <w:rFonts w:eastAsia="Calibri" w:cs="Shaikh Hamdullah Mushaf"/>
          <w:bCs/>
          <w:color w:val="000000" w:themeColor="text1"/>
          <w:szCs w:val="24"/>
          <w:lang w:eastAsia="en-US"/>
        </w:rPr>
      </w:pPr>
      <w:r>
        <w:rPr>
          <w:rFonts w:eastAsia="Calibri" w:cs="Shaikh Hamdullah Mushaf"/>
          <w:bCs/>
          <w:color w:val="000000" w:themeColor="text1"/>
          <w:szCs w:val="24"/>
          <w:lang w:eastAsia="en-US"/>
        </w:rPr>
        <w:pict w14:anchorId="7DEF1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pt;height:242pt">
            <v:imagedata r:id="rId11" o:title="Serlevha"/>
          </v:shape>
        </w:pict>
      </w:r>
    </w:p>
    <w:p w14:paraId="1A1C8661" w14:textId="6C3DAAD8" w:rsidR="00B263A8" w:rsidRPr="003D75D6" w:rsidRDefault="00B263A8" w:rsidP="00861790">
      <w:pPr>
        <w:bidi/>
        <w:spacing w:before="120" w:line="288" w:lineRule="auto"/>
        <w:ind w:firstLine="567"/>
        <w:jc w:val="both"/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</w:pP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val="en-US" w:eastAsia="en-US"/>
        </w:rPr>
        <w:t>َ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لْعِبَادَةُ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: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هِيَ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الرَّابِطُ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المُبَارَكُ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بَيْنَ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اللَّهِ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والْعَبْدِ</w:t>
      </w:r>
    </w:p>
    <w:p w14:paraId="535BE864" w14:textId="77777777" w:rsidR="00B263A8" w:rsidRPr="003D75D6" w:rsidRDefault="00B263A8" w:rsidP="00357A2A">
      <w:pPr>
        <w:bidi/>
        <w:spacing w:before="120" w:line="288" w:lineRule="auto"/>
        <w:ind w:firstLine="567"/>
        <w:jc w:val="both"/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</w:pP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أَيُّهَا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الْمُسْلِمُونَ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الْكِرَامُ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>!</w:t>
      </w:r>
    </w:p>
    <w:p w14:paraId="07EF242A" w14:textId="77777777" w:rsidR="00B263A8" w:rsidRPr="003D75D6" w:rsidRDefault="00B263A8" w:rsidP="003D75D6">
      <w:pPr>
        <w:bidi/>
        <w:spacing w:line="288" w:lineRule="auto"/>
        <w:ind w:firstLine="567"/>
        <w:jc w:val="both"/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</w:pP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كَانَتْ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تِلْكَ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الأَيّامُ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اَلَّتِي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بَدَأَ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فِيْهَا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نُورُ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الإِسْلامِ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يُضِيءُ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أَرْضَ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مَكَّةَ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.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حِينَ صَعِدَ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النَّبيُّ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الحَبِيبُ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صَلَّى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اللَّهُ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عَلَيْهِ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وَسَلَّمَ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عَلَى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جَبَلِ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الصَّفَا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عِنْدَ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البَيْتِ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الحَرامِ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وَنَادَى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عَلَى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أَهْلِ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مَكَّةَ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>: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 xml:space="preserve"> فَقالَ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>: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’’’أرَأَيْتَكُمْ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لو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bookmarkStart w:id="1" w:name="_GoBack"/>
      <w:bookmarkEnd w:id="1"/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أخْبَرْتُكُمْ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أنَّ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خَيْلًا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بالوَادِي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تُرِيدُ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أنْ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تُغِيرَ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علَيْكُم؛‘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أكُنْتُمْ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مُصَدِّقِيَّ؟‘‘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قالوا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: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’’نَعَمْ،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ما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جَرَّبْنَا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عَلَيْكَ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إلَّا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صِدْقًا،‘‘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قَالَ صَلَّى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اللَّهُ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عَلَيْهِ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وَسَلَّمَ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: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’’فإنِّي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نَذِيرٌ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لَكُمْ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بيْنَ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يَدَيْ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عَذَابٍ</w:t>
      </w:r>
      <w:r w:rsidRPr="003D75D6">
        <w:rPr>
          <w:rFonts w:eastAsia="Calibri" w:cs="Shaikh Hamdullah Mushaf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>شَدِيدٍ.‘‘</w:t>
      </w:r>
      <w:r w:rsidRPr="003D75D6">
        <w:rPr>
          <w:rStyle w:val="SonnotBavurusu"/>
          <w:rFonts w:eastAsia="Calibri" w:cs="Shaikh Hamdullah Mushaf"/>
          <w:bCs/>
          <w:color w:val="000000" w:themeColor="text1"/>
          <w:szCs w:val="24"/>
          <w:rtl/>
          <w:lang w:eastAsia="en-US"/>
        </w:rPr>
        <w:endnoteReference w:id="1"/>
      </w:r>
      <w:r w:rsidRPr="003D75D6">
        <w:rPr>
          <w:rFonts w:eastAsia="Calibri" w:cs="Shaikh Hamdullah Mushaf" w:hint="cs"/>
          <w:bCs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وَأَمَامَ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أَهْلِ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مَكَّةَ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دَعَا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البَشَريَّةَ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جَمْعَاءَ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إِلَى دِيْنِ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الإِسْلامِ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والْخَلاصِ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 xml:space="preserve"> </w:t>
      </w:r>
      <w:r w:rsidRPr="003D75D6">
        <w:rPr>
          <w:rFonts w:eastAsia="Calibri" w:cs="Shaikh Hamdullah Mushaf" w:hint="cs"/>
          <w:b w:val="0"/>
          <w:color w:val="000000" w:themeColor="text1"/>
          <w:szCs w:val="24"/>
          <w:rtl/>
          <w:lang w:eastAsia="en-US"/>
        </w:rPr>
        <w:t>الأَبَديِّ</w:t>
      </w:r>
      <w:r w:rsidRPr="003D75D6">
        <w:rPr>
          <w:rFonts w:eastAsia="Calibri" w:cs="Shaikh Hamdullah Mushaf"/>
          <w:b w:val="0"/>
          <w:color w:val="000000" w:themeColor="text1"/>
          <w:szCs w:val="24"/>
          <w:rtl/>
          <w:lang w:eastAsia="en-US"/>
        </w:rPr>
        <w:t>.</w:t>
      </w:r>
    </w:p>
    <w:p w14:paraId="7C4B1EF2" w14:textId="77777777" w:rsidR="00B263A8" w:rsidRPr="003D75D6" w:rsidRDefault="00B263A8" w:rsidP="00357A2A">
      <w:pPr>
        <w:bidi/>
        <w:spacing w:before="120" w:line="288" w:lineRule="auto"/>
        <w:ind w:firstLine="567"/>
        <w:jc w:val="both"/>
        <w:rPr>
          <w:rFonts w:asciiTheme="majorBidi" w:hAnsiTheme="majorBidi" w:cs="Shaikh Hamdullah Mushaf"/>
          <w:b w:val="0"/>
          <w:bCs/>
          <w:color w:val="000000" w:themeColor="text1"/>
          <w:szCs w:val="24"/>
          <w:rtl/>
        </w:rPr>
      </w:pP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اَلْمُؤْمِنُونَ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الْأَعِزَّاءُ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>!</w:t>
      </w:r>
    </w:p>
    <w:p w14:paraId="68EF12E3" w14:textId="77777777" w:rsidR="00B263A8" w:rsidRPr="003D75D6" w:rsidRDefault="00B263A8" w:rsidP="003D75D6">
      <w:pPr>
        <w:bidi/>
        <w:spacing w:line="288" w:lineRule="auto"/>
        <w:ind w:firstLine="567"/>
        <w:jc w:val="both"/>
        <w:rPr>
          <w:rFonts w:asciiTheme="majorBidi" w:hAnsiTheme="majorBidi" w:cs="Shaikh Hamdullah Mushaf"/>
          <w:color w:val="000000" w:themeColor="text1"/>
          <w:szCs w:val="24"/>
        </w:rPr>
      </w:pP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إِنَّ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دَعْوَةَ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النَّبيِّ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الحَبيبِ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سَيِّدِ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الكَوْنيْنِ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صَلَّى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عَلَيْهِ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وَسَلَّمَ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هِيَ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دَعْوَةٌ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لِلنَّاسِ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لِيَكُونُوا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عِبَادًا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لِلَّهِ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وَلِيَعْبُدُوهُ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حَقَّ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عِبادَتِهِ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وَلَا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يُوجَدُ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فِي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هَذِهِ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الدَّعْوَةِ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سِوَى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الْإِيمَانِ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والْعُبوديَّةِ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لِلَّهِ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وَهُنَاكَ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الرُّكوعُ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بَيْنَ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يَدَيِ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فَكُلَّمَا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أَكْثَرَتْ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الرُّكوعُ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رَفَعَ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مَقَامُكَ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أَكْثَرَ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وَفِي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هَذِهِ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الدَّعْوَةِ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طُلِبَ الِابْتِعادُ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الشِّرْكِ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والنِّفاقِ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الكُفْرِ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والْعِصْيانِ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الفِتْنَةِ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والْفَسادِ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الغِشِّ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وَاَلْمَكيدَةِ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الكَذِبِ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والْخِداعِ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.</w:t>
      </w:r>
    </w:p>
    <w:p w14:paraId="36B47ABD" w14:textId="77777777" w:rsidR="00B263A8" w:rsidRPr="003D75D6" w:rsidRDefault="00B263A8" w:rsidP="00357A2A">
      <w:pPr>
        <w:bidi/>
        <w:spacing w:before="120" w:line="288" w:lineRule="auto"/>
        <w:ind w:firstLine="567"/>
        <w:jc w:val="both"/>
        <w:rPr>
          <w:rFonts w:asciiTheme="majorBidi" w:hAnsiTheme="majorBidi" w:cs="Shaikh Hamdullah Mushaf"/>
          <w:b w:val="0"/>
          <w:bCs/>
          <w:color w:val="000000" w:themeColor="text1"/>
          <w:szCs w:val="24"/>
          <w:rtl/>
        </w:rPr>
      </w:pP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أَيُّهَا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الْمُسْلِمُونَ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الْأَفَاضِلُ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>!</w:t>
      </w:r>
    </w:p>
    <w:p w14:paraId="44D56A32" w14:textId="77777777" w:rsidR="00B263A8" w:rsidRPr="003D75D6" w:rsidRDefault="00B263A8" w:rsidP="003D75D6">
      <w:pPr>
        <w:autoSpaceDE w:val="0"/>
        <w:autoSpaceDN w:val="0"/>
        <w:bidi/>
        <w:adjustRightInd w:val="0"/>
        <w:spacing w:line="288" w:lineRule="auto"/>
        <w:ind w:firstLine="567"/>
        <w:contextualSpacing/>
        <w:jc w:val="both"/>
        <w:rPr>
          <w:rFonts w:asciiTheme="majorBidi" w:hAnsiTheme="majorBidi" w:cs="Shaikh Hamdullah Mushaf"/>
          <w:bCs/>
          <w:color w:val="000000" w:themeColor="text1"/>
          <w:szCs w:val="24"/>
        </w:rPr>
      </w:pP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إِنَّ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الغايَةَ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مِنْ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خَلْقِ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الإِنْسانِ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هِيَ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عِبادَةُ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وَحْدَهُ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وَعَمَلُ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الصَّالِحَاتِ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لِنَيْلِ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رِضا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تَعَالَى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وَكَسْبِ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السَّعادَةِ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فِي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الدُّنْيَا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وَالْأَخْرَةِ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والْحِفاظُ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عَلَى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عَلاقَتِهِ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بِخالِقِهِ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بِالْإِيمَانِ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والْعِبادَةِ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لِأَنَّ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أَعْظَمَ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حَقٍّ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لِرَبِّنا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عَلَيْنَا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أَنْ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نُؤْمِنَ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بِوُجُودِهِ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وَبِوَحْدانيَّتِهِ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فَهُوَ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الَّذِي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خَلَقَنَا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مِنْ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اَلْعَدَمِ،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وَأَنْ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نَكُونَ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عِبَادًا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بِأَتَمِّ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مَعْنَى الكَلِمَةِ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.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وَعَنْ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مُعاذِ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بْنِ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جَبَلٍ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رَضِيَ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اللَّهُ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عَنْهُ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قَالَ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: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 xml:space="preserve"> كُنْتُ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رَدِيفَ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النَّبيِّ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صَلَّى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اللهُ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عَلَيهِ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وَسَلَّمَ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عَلى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حِمَارٍ،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فَقَالَ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لِي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: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’’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مُعَاذُ،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أتَدري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حَقُّ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عَلىَ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  <w:lang w:val="en-US"/>
        </w:rPr>
        <w:t>ْ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عِبادِ،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وَمَا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حَقُّ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الْعِبادِ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على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اللَّهِ؟‘‘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قُلْتُ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: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’’اَللَّهُ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وَرَسُولُهُ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أَعْلَمُ،‘‘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قَالَ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: 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’’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حَقُّ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عَلى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الْعِبادِ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أنْ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يَعبُدُوهُ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ولا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يُشْرِكُوا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بِهِ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شَيْئًا،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وَحَقُّ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الْعِبادِ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على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اللَّهِ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أَنْ لَا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يُعَذِّبَ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مَنْ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لا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يُشْرِكُ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بِهِ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شيئًا...‘‘</w:t>
      </w:r>
      <w:r w:rsidRPr="003D75D6">
        <w:rPr>
          <w:rStyle w:val="SonnotBavurusu"/>
          <w:rFonts w:asciiTheme="majorBidi" w:hAnsiTheme="majorBidi" w:cs="Shaikh Hamdullah Mushaf"/>
          <w:bCs/>
          <w:color w:val="000000" w:themeColor="text1"/>
          <w:szCs w:val="24"/>
          <w:rtl/>
        </w:rPr>
        <w:endnoteReference w:id="2"/>
      </w:r>
    </w:p>
    <w:p w14:paraId="4A57C938" w14:textId="77777777" w:rsidR="00B263A8" w:rsidRPr="003D75D6" w:rsidRDefault="00B263A8" w:rsidP="00357A2A">
      <w:pPr>
        <w:bidi/>
        <w:spacing w:before="120" w:line="288" w:lineRule="auto"/>
        <w:ind w:firstLine="567"/>
        <w:jc w:val="both"/>
        <w:rPr>
          <w:rFonts w:asciiTheme="majorBidi" w:hAnsiTheme="majorBidi" w:cs="Shaikh Hamdullah Mushaf"/>
          <w:b w:val="0"/>
          <w:bCs/>
          <w:color w:val="000000" w:themeColor="text1"/>
          <w:szCs w:val="24"/>
          <w:rtl/>
        </w:rPr>
      </w:pP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أَيُّهَا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الْمُؤْمِنُونَ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الْأَفَاضِلُ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>!</w:t>
      </w:r>
    </w:p>
    <w:p w14:paraId="24CF4702" w14:textId="77777777" w:rsidR="00B263A8" w:rsidRPr="003D75D6" w:rsidRDefault="00B263A8" w:rsidP="003D75D6">
      <w:pPr>
        <w:bidi/>
        <w:spacing w:line="288" w:lineRule="auto"/>
        <w:ind w:firstLine="567"/>
        <w:jc w:val="both"/>
        <w:rPr>
          <w:rFonts w:asciiTheme="majorBidi" w:hAnsiTheme="majorBidi" w:cs="Shaikh Hamdullah Mushaf"/>
          <w:b w:val="0"/>
          <w:bCs/>
          <w:color w:val="000000" w:themeColor="text1"/>
          <w:szCs w:val="24"/>
          <w:rtl/>
        </w:rPr>
      </w:pP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 xml:space="preserve">لَقَدْ قَال اللَّهُ تعالى في كتابه الكريم: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’’</w:t>
      </w:r>
      <w:r w:rsidRPr="003D75D6">
        <w:rPr>
          <w:rFonts w:cs="Shaikh Hamdullah Mushaf" w:hint="cs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مَنْ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عَمِلَ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صَالِحًا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مِّن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ذَكَرٍ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أَوْ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أُنثَى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وَهُوَ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مُؤْمِنٌ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فَلَنُحْيِيَنَّهُ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حَيَاةً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طَيِّبَةً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وَلَنَجْزِيَنَّهُمْ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أَجْرَهُم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بِأَحْسَنِ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مَا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كَانُواْ</w:t>
      </w:r>
      <w:r w:rsidRPr="003D75D6">
        <w:rPr>
          <w:rFonts w:asciiTheme="majorBidi" w:hAnsiTheme="majorBidi" w:cs="Shaikh Hamdullah Mushaf"/>
          <w:bCs/>
          <w:color w:val="000000" w:themeColor="text1"/>
          <w:szCs w:val="24"/>
          <w:rtl/>
        </w:rPr>
        <w:t xml:space="preserve"> </w:t>
      </w:r>
      <w:r w:rsidRPr="003D75D6">
        <w:rPr>
          <w:rFonts w:asciiTheme="majorBidi" w:hAnsiTheme="majorBidi" w:cs="Shaikh Hamdullah Mushaf" w:hint="cs"/>
          <w:bCs/>
          <w:color w:val="000000" w:themeColor="text1"/>
          <w:szCs w:val="24"/>
          <w:rtl/>
        </w:rPr>
        <w:t>يَعْمَلُونَ.‘‘</w:t>
      </w:r>
      <w:r w:rsidRPr="003D75D6">
        <w:rPr>
          <w:rStyle w:val="SonnotBavurusu"/>
          <w:rFonts w:asciiTheme="majorBidi" w:hAnsiTheme="majorBidi" w:cs="Shaikh Hamdullah Mushaf"/>
          <w:bCs/>
          <w:color w:val="000000" w:themeColor="text1"/>
          <w:szCs w:val="24"/>
          <w:rtl/>
        </w:rPr>
        <w:endnoteReference w:id="3"/>
      </w:r>
    </w:p>
    <w:p w14:paraId="3EE3CD27" w14:textId="77777777" w:rsidR="00B263A8" w:rsidRPr="003D75D6" w:rsidRDefault="00B263A8" w:rsidP="00357A2A">
      <w:pPr>
        <w:bidi/>
        <w:spacing w:before="120" w:line="288" w:lineRule="auto"/>
        <w:ind w:firstLine="567"/>
        <w:jc w:val="both"/>
        <w:rPr>
          <w:rFonts w:asciiTheme="majorBidi" w:hAnsiTheme="majorBidi" w:cs="Shaikh Hamdullah Mushaf"/>
          <w:color w:val="000000" w:themeColor="text1"/>
          <w:szCs w:val="24"/>
        </w:rPr>
      </w:pP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لِذَلِكَ فَل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ْنَ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ك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عَلَى دِرايَةٍ تامَّةٍ بِواجِبِن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 فِي العِبادَةِ ت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جاهَ رَبِّنا. وَل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ك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مُخْلِصِينَ لَهُ وَصادِق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ينَ فِي عِبادَتِهِ. وَلَا نُقَصِّرُ فِي عِب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اد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اتِن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 وَلِنُؤَدّ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ي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ها عَلَى أَكْمَلِ وَجْهٍ. وَعِنْدَمَا نَبْدَأُ بِالْعِبَادَةِ فَل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دَع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كُلَّ مَا سِوَى اللَّه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وَلن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تَخَلَّصْ مِنْ جَم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يعِ الْانْشِغ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ال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اتِ الدُّنْيَويَّةِ والرّياءِ. وَلَنَح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م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د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ِ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اللَّه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تَعَالَى وَنَشْكُرُهُ عَلَى نِعَمِهِ اَلَّتِي لَا تُعَدُّ وَلَا تُحْصَى اَلَّتِي أَنْعَمَ بِهَا عَلَيْنَا. وَدَعُونَا لَا نَنْسَى أَبَدًا أَنَّ تَر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ْ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كَ العِبادَةِ وَإِهْم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الَها ه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وَ سَبَبُ الف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ر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اغِ الرّوحيِّ وَقِلَّة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البَرَكَةِ والِاضْطِر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اب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ُ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فِي الع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الَمِ، وَعِنْدَ رَبِّن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 سَتَكُونُ وَب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َ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>ال</w:t>
      </w:r>
      <w:r w:rsidRPr="003D75D6">
        <w:rPr>
          <w:rFonts w:asciiTheme="majorBidi" w:hAnsiTheme="majorBidi" w:cs="Shaikh Hamdullah Mushaf" w:hint="cs"/>
          <w:color w:val="000000" w:themeColor="text1"/>
          <w:szCs w:val="24"/>
          <w:rtl/>
        </w:rPr>
        <w:t>ٌ</w:t>
      </w:r>
      <w:r w:rsidRPr="003D75D6">
        <w:rPr>
          <w:rFonts w:asciiTheme="majorBidi" w:hAnsiTheme="majorBidi" w:cs="Shaikh Hamdullah Mushaf"/>
          <w:color w:val="000000" w:themeColor="text1"/>
          <w:szCs w:val="24"/>
          <w:rtl/>
        </w:rPr>
        <w:t xml:space="preserve"> عَلَيْنَا وَعِبْئًا ثَقِيلًا.</w:t>
      </w:r>
      <w:bookmarkEnd w:id="0"/>
    </w:p>
    <w:sectPr w:rsidR="00B263A8" w:rsidRPr="003D75D6" w:rsidSect="003D75D6">
      <w:endnotePr>
        <w:numFmt w:val="decimal"/>
      </w:endnotePr>
      <w:pgSz w:w="11906" w:h="16838"/>
      <w:pgMar w:top="737" w:right="737" w:bottom="737" w:left="737" w:header="709" w:footer="709" w:gutter="0"/>
      <w:cols w:num="2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C0B8A" w14:textId="77777777" w:rsidR="00F92B79" w:rsidRDefault="00F92B79" w:rsidP="002867CE">
      <w:r>
        <w:separator/>
      </w:r>
    </w:p>
  </w:endnote>
  <w:endnote w:type="continuationSeparator" w:id="0">
    <w:p w14:paraId="01B56C96" w14:textId="77777777" w:rsidR="00F92B79" w:rsidRDefault="00F92B79" w:rsidP="002867CE">
      <w:r>
        <w:continuationSeparator/>
      </w:r>
    </w:p>
  </w:endnote>
  <w:endnote w:id="1">
    <w:p w14:paraId="2BE4FFBF" w14:textId="77777777" w:rsidR="00B263A8" w:rsidRPr="00357A2A" w:rsidRDefault="00B263A8" w:rsidP="00357A2A">
      <w:pPr>
        <w:pStyle w:val="SonnotMetni"/>
        <w:bidi/>
        <w:rPr>
          <w:rFonts w:cs="Shaikh Hamdullah Mushaf"/>
          <w:color w:val="000000" w:themeColor="text1"/>
          <w:rtl/>
        </w:rPr>
      </w:pPr>
      <w:r w:rsidRPr="00357A2A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357A2A">
        <w:rPr>
          <w:rFonts w:asciiTheme="majorBidi" w:hAnsiTheme="majorBidi" w:cstheme="majorBidi"/>
          <w:color w:val="000000" w:themeColor="text1"/>
        </w:rPr>
        <w:t xml:space="preserve"> </w:t>
      </w:r>
      <w:r w:rsidRPr="00357A2A">
        <w:rPr>
          <w:rFonts w:cs="Shaikh Hamdullah Mushaf" w:hint="cs"/>
          <w:color w:val="000000" w:themeColor="text1"/>
          <w:rtl/>
        </w:rPr>
        <w:t xml:space="preserve">صَحِيحُ </w:t>
      </w:r>
      <w:r w:rsidRPr="00357A2A">
        <w:rPr>
          <w:rFonts w:cs="Shaikh Hamdullah Mushaf"/>
          <w:color w:val="000000" w:themeColor="text1"/>
          <w:rtl/>
        </w:rPr>
        <w:t>الب</w:t>
      </w:r>
      <w:r w:rsidRPr="00357A2A">
        <w:rPr>
          <w:rFonts w:cs="Shaikh Hamdullah Mushaf" w:hint="cs"/>
          <w:color w:val="000000" w:themeColor="text1"/>
          <w:rtl/>
        </w:rPr>
        <w:t>ُ</w:t>
      </w:r>
      <w:r w:rsidRPr="00357A2A">
        <w:rPr>
          <w:rFonts w:cs="Shaikh Hamdullah Mushaf"/>
          <w:color w:val="000000" w:themeColor="text1"/>
          <w:rtl/>
        </w:rPr>
        <w:t>خ</w:t>
      </w:r>
      <w:r w:rsidRPr="00357A2A">
        <w:rPr>
          <w:rFonts w:cs="Shaikh Hamdullah Mushaf" w:hint="cs"/>
          <w:color w:val="000000" w:themeColor="text1"/>
          <w:rtl/>
        </w:rPr>
        <w:t>َ</w:t>
      </w:r>
      <w:r w:rsidRPr="00357A2A">
        <w:rPr>
          <w:rFonts w:cs="Shaikh Hamdullah Mushaf"/>
          <w:color w:val="000000" w:themeColor="text1"/>
          <w:rtl/>
        </w:rPr>
        <w:t>اري، الت</w:t>
      </w:r>
      <w:r w:rsidRPr="00357A2A">
        <w:rPr>
          <w:rFonts w:cs="Shaikh Hamdullah Mushaf" w:hint="cs"/>
          <w:color w:val="000000" w:themeColor="text1"/>
          <w:rtl/>
        </w:rPr>
        <w:t>َ</w:t>
      </w:r>
      <w:r w:rsidRPr="00357A2A">
        <w:rPr>
          <w:rFonts w:cs="Shaikh Hamdullah Mushaf"/>
          <w:color w:val="000000" w:themeColor="text1"/>
          <w:rtl/>
        </w:rPr>
        <w:t>ف</w:t>
      </w:r>
      <w:r w:rsidRPr="00357A2A">
        <w:rPr>
          <w:rFonts w:cs="Shaikh Hamdullah Mushaf" w:hint="cs"/>
          <w:color w:val="000000" w:themeColor="text1"/>
          <w:rtl/>
        </w:rPr>
        <w:t>ْ</w:t>
      </w:r>
      <w:r w:rsidRPr="00357A2A">
        <w:rPr>
          <w:rFonts w:cs="Shaikh Hamdullah Mushaf"/>
          <w:color w:val="000000" w:themeColor="text1"/>
          <w:rtl/>
        </w:rPr>
        <w:t>س</w:t>
      </w:r>
      <w:r w:rsidRPr="00357A2A">
        <w:rPr>
          <w:rFonts w:cs="Shaikh Hamdullah Mushaf" w:hint="cs"/>
          <w:color w:val="000000" w:themeColor="text1"/>
          <w:rtl/>
        </w:rPr>
        <w:t>ِ</w:t>
      </w:r>
      <w:r w:rsidRPr="00357A2A">
        <w:rPr>
          <w:rFonts w:cs="Shaikh Hamdullah Mushaf"/>
          <w:color w:val="000000" w:themeColor="text1"/>
          <w:rtl/>
        </w:rPr>
        <w:t>ير</w:t>
      </w:r>
      <w:r w:rsidRPr="00357A2A">
        <w:rPr>
          <w:rFonts w:cs="Shaikh Hamdullah Mushaf" w:hint="cs"/>
          <w:color w:val="000000" w:themeColor="text1"/>
          <w:rtl/>
        </w:rPr>
        <w:t>ِ</w:t>
      </w:r>
      <w:r w:rsidRPr="00357A2A">
        <w:rPr>
          <w:rFonts w:cs="Shaikh Hamdullah Mushaf"/>
          <w:color w:val="000000" w:themeColor="text1"/>
          <w:rtl/>
        </w:rPr>
        <w:t xml:space="preserve">، </w:t>
      </w:r>
      <w:r w:rsidRPr="00357A2A">
        <w:rPr>
          <w:rFonts w:cs="Shaikh Hamdullah Mushaf" w:hint="cs"/>
          <w:color w:val="000000" w:themeColor="text1"/>
          <w:rtl/>
        </w:rPr>
        <w:t xml:space="preserve">سٌوْرَةُ </w:t>
      </w:r>
      <w:r w:rsidRPr="00357A2A">
        <w:rPr>
          <w:rFonts w:cs="Shaikh Hamdullah Mushaf"/>
          <w:color w:val="000000" w:themeColor="text1"/>
          <w:rtl/>
        </w:rPr>
        <w:t>الش</w:t>
      </w:r>
      <w:r w:rsidRPr="00357A2A">
        <w:rPr>
          <w:rFonts w:cs="Shaikh Hamdullah Mushaf" w:hint="cs"/>
          <w:color w:val="000000" w:themeColor="text1"/>
          <w:rtl/>
        </w:rPr>
        <w:t>ُ</w:t>
      </w:r>
      <w:r w:rsidRPr="00357A2A">
        <w:rPr>
          <w:rFonts w:cs="Shaikh Hamdullah Mushaf"/>
          <w:color w:val="000000" w:themeColor="text1"/>
          <w:rtl/>
        </w:rPr>
        <w:t>ع</w:t>
      </w:r>
      <w:r w:rsidRPr="00357A2A">
        <w:rPr>
          <w:rFonts w:cs="Shaikh Hamdullah Mushaf" w:hint="cs"/>
          <w:color w:val="000000" w:themeColor="text1"/>
          <w:rtl/>
        </w:rPr>
        <w:t>َ</w:t>
      </w:r>
      <w:r w:rsidRPr="00357A2A">
        <w:rPr>
          <w:rFonts w:cs="Shaikh Hamdullah Mushaf"/>
          <w:color w:val="000000" w:themeColor="text1"/>
          <w:rtl/>
        </w:rPr>
        <w:t>ر</w:t>
      </w:r>
      <w:r w:rsidRPr="00357A2A">
        <w:rPr>
          <w:rFonts w:cs="Shaikh Hamdullah Mushaf" w:hint="cs"/>
          <w:color w:val="000000" w:themeColor="text1"/>
          <w:rtl/>
        </w:rPr>
        <w:t>َ</w:t>
      </w:r>
      <w:r w:rsidRPr="00357A2A">
        <w:rPr>
          <w:rFonts w:cs="Shaikh Hamdullah Mushaf"/>
          <w:color w:val="000000" w:themeColor="text1"/>
          <w:rtl/>
        </w:rPr>
        <w:t>اء</w:t>
      </w:r>
      <w:r w:rsidRPr="00357A2A">
        <w:rPr>
          <w:rFonts w:cs="Shaikh Hamdullah Mushaf" w:hint="cs"/>
          <w:color w:val="000000" w:themeColor="text1"/>
          <w:rtl/>
        </w:rPr>
        <w:t>ِ،</w:t>
      </w:r>
      <w:r w:rsidRPr="00357A2A">
        <w:rPr>
          <w:rFonts w:cs="Shaikh Hamdullah Mushaf"/>
          <w:color w:val="000000" w:themeColor="text1"/>
          <w:rtl/>
        </w:rPr>
        <w:t xml:space="preserve"> 2؛ م</w:t>
      </w:r>
      <w:r w:rsidRPr="00357A2A">
        <w:rPr>
          <w:rFonts w:cs="Shaikh Hamdullah Mushaf" w:hint="cs"/>
          <w:color w:val="000000" w:themeColor="text1"/>
          <w:rtl/>
        </w:rPr>
        <w:t>ُ</w:t>
      </w:r>
      <w:r w:rsidRPr="00357A2A">
        <w:rPr>
          <w:rFonts w:cs="Shaikh Hamdullah Mushaf"/>
          <w:color w:val="000000" w:themeColor="text1"/>
          <w:rtl/>
        </w:rPr>
        <w:t>س</w:t>
      </w:r>
      <w:r w:rsidRPr="00357A2A">
        <w:rPr>
          <w:rFonts w:cs="Shaikh Hamdullah Mushaf" w:hint="cs"/>
          <w:color w:val="000000" w:themeColor="text1"/>
          <w:rtl/>
        </w:rPr>
        <w:t>ْ</w:t>
      </w:r>
      <w:r w:rsidRPr="00357A2A">
        <w:rPr>
          <w:rFonts w:cs="Shaikh Hamdullah Mushaf"/>
          <w:color w:val="000000" w:themeColor="text1"/>
          <w:rtl/>
        </w:rPr>
        <w:t>ل</w:t>
      </w:r>
      <w:r w:rsidRPr="00357A2A">
        <w:rPr>
          <w:rFonts w:cs="Shaikh Hamdullah Mushaf" w:hint="cs"/>
          <w:color w:val="000000" w:themeColor="text1"/>
          <w:rtl/>
        </w:rPr>
        <w:t>ِ</w:t>
      </w:r>
      <w:r w:rsidRPr="00357A2A">
        <w:rPr>
          <w:rFonts w:cs="Shaikh Hamdullah Mushaf"/>
          <w:color w:val="000000" w:themeColor="text1"/>
          <w:rtl/>
        </w:rPr>
        <w:t>م</w:t>
      </w:r>
      <w:r w:rsidRPr="00357A2A">
        <w:rPr>
          <w:rFonts w:cs="Shaikh Hamdullah Mushaf" w:hint="cs"/>
          <w:color w:val="000000" w:themeColor="text1"/>
          <w:rtl/>
        </w:rPr>
        <w:t>ْ</w:t>
      </w:r>
      <w:r w:rsidRPr="00357A2A">
        <w:rPr>
          <w:rFonts w:cs="Shaikh Hamdullah Mushaf"/>
          <w:color w:val="000000" w:themeColor="text1"/>
          <w:rtl/>
        </w:rPr>
        <w:t xml:space="preserve">، </w:t>
      </w:r>
      <w:r w:rsidRPr="00357A2A">
        <w:rPr>
          <w:rFonts w:cs="Shaikh Hamdullah Mushaf" w:hint="cs"/>
          <w:color w:val="000000" w:themeColor="text1"/>
          <w:rtl/>
        </w:rPr>
        <w:t>ال</w:t>
      </w:r>
      <w:r w:rsidRPr="00357A2A">
        <w:rPr>
          <w:rFonts w:cs="Shaikh Hamdullah Mushaf"/>
          <w:color w:val="000000" w:themeColor="text1"/>
          <w:rtl/>
        </w:rPr>
        <w:t>إيم</w:t>
      </w:r>
      <w:r w:rsidRPr="00357A2A">
        <w:rPr>
          <w:rFonts w:cs="Shaikh Hamdullah Mushaf" w:hint="cs"/>
          <w:color w:val="000000" w:themeColor="text1"/>
          <w:rtl/>
        </w:rPr>
        <w:t>َ</w:t>
      </w:r>
      <w:r w:rsidRPr="00357A2A">
        <w:rPr>
          <w:rFonts w:cs="Shaikh Hamdullah Mushaf"/>
          <w:color w:val="000000" w:themeColor="text1"/>
          <w:rtl/>
        </w:rPr>
        <w:t>ان</w:t>
      </w:r>
      <w:r w:rsidRPr="00357A2A">
        <w:rPr>
          <w:rFonts w:cs="Shaikh Hamdullah Mushaf" w:hint="cs"/>
          <w:color w:val="000000" w:themeColor="text1"/>
          <w:rtl/>
        </w:rPr>
        <w:t>ِ</w:t>
      </w:r>
      <w:r w:rsidRPr="00357A2A">
        <w:rPr>
          <w:rFonts w:cs="Shaikh Hamdullah Mushaf"/>
          <w:color w:val="000000" w:themeColor="text1"/>
          <w:rtl/>
        </w:rPr>
        <w:t>، 355.</w:t>
      </w:r>
    </w:p>
  </w:endnote>
  <w:endnote w:id="2">
    <w:p w14:paraId="0B340FB7" w14:textId="77777777" w:rsidR="00B263A8" w:rsidRPr="00357A2A" w:rsidRDefault="00B263A8" w:rsidP="00357A2A">
      <w:pPr>
        <w:pStyle w:val="SonnotMetni"/>
        <w:bidi/>
        <w:spacing w:line="240" w:lineRule="atLeast"/>
        <w:rPr>
          <w:rFonts w:cs="Shaikh Hamdullah Mushaf"/>
          <w:color w:val="000000" w:themeColor="text1"/>
        </w:rPr>
      </w:pPr>
      <w:r w:rsidRPr="00357A2A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357A2A">
        <w:rPr>
          <w:rFonts w:asciiTheme="majorBidi" w:hAnsiTheme="majorBidi" w:cstheme="majorBidi"/>
          <w:color w:val="000000" w:themeColor="text1"/>
          <w:rtl/>
        </w:rPr>
        <w:t xml:space="preserve"> </w:t>
      </w:r>
      <w:r w:rsidRPr="00357A2A">
        <w:rPr>
          <w:rFonts w:cs="Shaikh Hamdullah Mushaf" w:hint="cs"/>
          <w:color w:val="000000" w:themeColor="text1"/>
          <w:rtl/>
        </w:rPr>
        <w:t xml:space="preserve">صَحِيحُ البٌخَاري، كِتَابُ الجِهَادِ، </w:t>
      </w:r>
      <w:r w:rsidRPr="00357A2A">
        <w:rPr>
          <w:rFonts w:asciiTheme="majorBidi" w:hAnsiTheme="majorBidi" w:cstheme="majorBidi"/>
          <w:color w:val="000000" w:themeColor="text1"/>
          <w:rtl/>
        </w:rPr>
        <w:t>46.</w:t>
      </w:r>
    </w:p>
  </w:endnote>
  <w:endnote w:id="3">
    <w:p w14:paraId="674BA456" w14:textId="77777777" w:rsidR="00B263A8" w:rsidRPr="00357A2A" w:rsidRDefault="00B263A8" w:rsidP="00357A2A">
      <w:pPr>
        <w:pStyle w:val="SonnotMetni"/>
        <w:bidi/>
        <w:rPr>
          <w:rFonts w:asciiTheme="majorBidi" w:hAnsiTheme="majorBidi" w:cstheme="majorBidi"/>
          <w:color w:val="000000" w:themeColor="text1"/>
          <w:rtl/>
        </w:rPr>
      </w:pPr>
      <w:r w:rsidRPr="00357A2A">
        <w:rPr>
          <w:rStyle w:val="SonnotBavurusu"/>
          <w:rFonts w:asciiTheme="majorBidi" w:hAnsiTheme="majorBidi" w:cstheme="majorBidi"/>
          <w:color w:val="000000" w:themeColor="text1"/>
        </w:rPr>
        <w:endnoteRef/>
      </w:r>
      <w:r w:rsidRPr="00357A2A">
        <w:rPr>
          <w:rFonts w:asciiTheme="majorBidi" w:hAnsiTheme="majorBidi" w:cstheme="majorBidi"/>
          <w:color w:val="000000" w:themeColor="text1"/>
        </w:rPr>
        <w:t xml:space="preserve"> </w:t>
      </w:r>
      <w:r w:rsidRPr="00357A2A">
        <w:rPr>
          <w:rFonts w:cs="Shaikh Hamdullah Mushaf"/>
          <w:color w:val="000000" w:themeColor="text1"/>
          <w:rtl/>
        </w:rPr>
        <w:t>سُورَةُ النَّحْلِ</w:t>
      </w:r>
      <w:r w:rsidRPr="00357A2A">
        <w:rPr>
          <w:rFonts w:cs="Shaikh Hamdullah Mushaf" w:hint="cs"/>
          <w:color w:val="000000" w:themeColor="text1"/>
          <w:rtl/>
        </w:rPr>
        <w:t xml:space="preserve"> </w:t>
      </w:r>
      <w:r w:rsidRPr="00357A2A">
        <w:rPr>
          <w:rFonts w:asciiTheme="majorBidi" w:hAnsiTheme="majorBidi" w:cstheme="majorBidi"/>
          <w:color w:val="000000" w:themeColor="text1"/>
          <w:rtl/>
        </w:rPr>
        <w:t>16/97.</w:t>
      </w:r>
    </w:p>
    <w:p w14:paraId="5BEC74AC" w14:textId="77777777" w:rsidR="00B263A8" w:rsidRPr="00357A2A" w:rsidRDefault="00B263A8" w:rsidP="00357A2A">
      <w:pPr>
        <w:pStyle w:val="SonnotMetni"/>
        <w:jc w:val="both"/>
        <w:rPr>
          <w:rFonts w:cs="Shaikh Hamdullah Mushaf"/>
          <w:color w:val="000000" w:themeColor="text1"/>
          <w:sz w:val="24"/>
          <w:szCs w:val="24"/>
        </w:rPr>
      </w:pPr>
      <w:r w:rsidRPr="00357A2A">
        <w:rPr>
          <w:rFonts w:cs="Shaikh Hamdullah Mushaf" w:hint="cs"/>
          <w:bCs/>
          <w:i/>
          <w:iCs/>
          <w:color w:val="000000" w:themeColor="text1"/>
          <w:sz w:val="24"/>
          <w:szCs w:val="24"/>
          <w:rtl/>
        </w:rPr>
        <w:t>اَلْمُدِيرِيَّةُ العَامَّةُ لِلْخَدَمَاتِ الدِّينِيَّة</w:t>
      </w:r>
    </w:p>
    <w:p w14:paraId="1944C6E0" w14:textId="77777777" w:rsidR="00B263A8" w:rsidRPr="0012797B" w:rsidRDefault="00B263A8" w:rsidP="00B263A8">
      <w:pPr>
        <w:pStyle w:val="SonnotMetni"/>
        <w:rPr>
          <w:rtl/>
        </w:rPr>
      </w:pPr>
    </w:p>
    <w:p w14:paraId="7E8E316C" w14:textId="77777777" w:rsidR="00B263A8" w:rsidRDefault="00B263A8" w:rsidP="00B263A8">
      <w:pPr>
        <w:pStyle w:val="SonnotMetni"/>
        <w:bidi/>
        <w:rPr>
          <w:rtl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058E4" w14:textId="77777777" w:rsidR="00F92B79" w:rsidRDefault="00F92B79" w:rsidP="00C651CF">
      <w:pPr>
        <w:bidi/>
      </w:pPr>
      <w:r>
        <w:separator/>
      </w:r>
    </w:p>
  </w:footnote>
  <w:footnote w:type="continuationSeparator" w:id="0">
    <w:p w14:paraId="0D8E721B" w14:textId="77777777" w:rsidR="00F92B79" w:rsidRDefault="00F92B79" w:rsidP="00C651CF">
      <w:pPr>
        <w:bidi/>
      </w:pPr>
      <w:r>
        <w:continuationSeparator/>
      </w:r>
    </w:p>
  </w:footnote>
  <w:footnote w:type="continuationNotice" w:id="1">
    <w:p w14:paraId="492CAB54" w14:textId="77777777" w:rsidR="00F92B79" w:rsidRDefault="00F92B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CE"/>
    <w:rsid w:val="00026022"/>
    <w:rsid w:val="00073189"/>
    <w:rsid w:val="0008642F"/>
    <w:rsid w:val="000D1803"/>
    <w:rsid w:val="000F46D5"/>
    <w:rsid w:val="001274B8"/>
    <w:rsid w:val="0013264F"/>
    <w:rsid w:val="001379BA"/>
    <w:rsid w:val="001427CB"/>
    <w:rsid w:val="00145FBA"/>
    <w:rsid w:val="001E38BC"/>
    <w:rsid w:val="0023731F"/>
    <w:rsid w:val="0024443A"/>
    <w:rsid w:val="00253D9C"/>
    <w:rsid w:val="00266397"/>
    <w:rsid w:val="0027347E"/>
    <w:rsid w:val="00276DCE"/>
    <w:rsid w:val="002867CE"/>
    <w:rsid w:val="002B29B8"/>
    <w:rsid w:val="002B3151"/>
    <w:rsid w:val="002C709A"/>
    <w:rsid w:val="002D6989"/>
    <w:rsid w:val="00331AFE"/>
    <w:rsid w:val="00343C7F"/>
    <w:rsid w:val="00357A2A"/>
    <w:rsid w:val="00376F12"/>
    <w:rsid w:val="00390C87"/>
    <w:rsid w:val="003A76DF"/>
    <w:rsid w:val="003B7AB8"/>
    <w:rsid w:val="003C124B"/>
    <w:rsid w:val="003D75D6"/>
    <w:rsid w:val="003F2CA8"/>
    <w:rsid w:val="003F2DD9"/>
    <w:rsid w:val="003F6801"/>
    <w:rsid w:val="004000D6"/>
    <w:rsid w:val="00447EC1"/>
    <w:rsid w:val="004566B2"/>
    <w:rsid w:val="00471ADE"/>
    <w:rsid w:val="004A127C"/>
    <w:rsid w:val="004A1AEA"/>
    <w:rsid w:val="004D18A8"/>
    <w:rsid w:val="00507046"/>
    <w:rsid w:val="005127EE"/>
    <w:rsid w:val="005271A6"/>
    <w:rsid w:val="00530AEC"/>
    <w:rsid w:val="00534BBE"/>
    <w:rsid w:val="00547754"/>
    <w:rsid w:val="00554FDD"/>
    <w:rsid w:val="00573ED3"/>
    <w:rsid w:val="00595878"/>
    <w:rsid w:val="00604691"/>
    <w:rsid w:val="00607E2B"/>
    <w:rsid w:val="00640405"/>
    <w:rsid w:val="006706D4"/>
    <w:rsid w:val="006845AC"/>
    <w:rsid w:val="006D0D81"/>
    <w:rsid w:val="006E1AC9"/>
    <w:rsid w:val="00733100"/>
    <w:rsid w:val="007B0FCE"/>
    <w:rsid w:val="007B22DD"/>
    <w:rsid w:val="007F7EF1"/>
    <w:rsid w:val="00806913"/>
    <w:rsid w:val="00807334"/>
    <w:rsid w:val="00822C7A"/>
    <w:rsid w:val="008478A6"/>
    <w:rsid w:val="00861790"/>
    <w:rsid w:val="00870558"/>
    <w:rsid w:val="00870C52"/>
    <w:rsid w:val="0087104D"/>
    <w:rsid w:val="00877732"/>
    <w:rsid w:val="0093725F"/>
    <w:rsid w:val="00983618"/>
    <w:rsid w:val="009A709B"/>
    <w:rsid w:val="00A0343A"/>
    <w:rsid w:val="00A557EF"/>
    <w:rsid w:val="00A64E35"/>
    <w:rsid w:val="00A736A9"/>
    <w:rsid w:val="00A771AD"/>
    <w:rsid w:val="00A827A4"/>
    <w:rsid w:val="00AA4BCE"/>
    <w:rsid w:val="00AA5C50"/>
    <w:rsid w:val="00AC7366"/>
    <w:rsid w:val="00AD0F16"/>
    <w:rsid w:val="00AE2589"/>
    <w:rsid w:val="00B02BD1"/>
    <w:rsid w:val="00B07FF1"/>
    <w:rsid w:val="00B11918"/>
    <w:rsid w:val="00B160B7"/>
    <w:rsid w:val="00B263A8"/>
    <w:rsid w:val="00B3110D"/>
    <w:rsid w:val="00BA22C3"/>
    <w:rsid w:val="00BB28DA"/>
    <w:rsid w:val="00BD1CED"/>
    <w:rsid w:val="00C350A5"/>
    <w:rsid w:val="00C651CF"/>
    <w:rsid w:val="00C719A7"/>
    <w:rsid w:val="00C86F02"/>
    <w:rsid w:val="00CA713E"/>
    <w:rsid w:val="00CB1983"/>
    <w:rsid w:val="00CE1C1F"/>
    <w:rsid w:val="00D07C79"/>
    <w:rsid w:val="00D35CE1"/>
    <w:rsid w:val="00D50C64"/>
    <w:rsid w:val="00DA5832"/>
    <w:rsid w:val="00DC57EE"/>
    <w:rsid w:val="00DD31C9"/>
    <w:rsid w:val="00DD34EB"/>
    <w:rsid w:val="00DE30C8"/>
    <w:rsid w:val="00DE5BE8"/>
    <w:rsid w:val="00E127FA"/>
    <w:rsid w:val="00E649B3"/>
    <w:rsid w:val="00E70901"/>
    <w:rsid w:val="00EA7778"/>
    <w:rsid w:val="00EB4224"/>
    <w:rsid w:val="00EC5F7F"/>
    <w:rsid w:val="00EE7AAD"/>
    <w:rsid w:val="00EF7C8B"/>
    <w:rsid w:val="00F01C4D"/>
    <w:rsid w:val="00F50666"/>
    <w:rsid w:val="00F52310"/>
    <w:rsid w:val="00F569DF"/>
    <w:rsid w:val="00F56D92"/>
    <w:rsid w:val="00F762FC"/>
    <w:rsid w:val="00F92B79"/>
    <w:rsid w:val="00FA7C3B"/>
    <w:rsid w:val="00FC44C3"/>
    <w:rsid w:val="00FC6107"/>
    <w:rsid w:val="00FD05CC"/>
    <w:rsid w:val="00FD24AA"/>
    <w:rsid w:val="00FD5745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832"/>
  <w15:docId w15:val="{FA1D3A0D-E6D6-40CD-AEDE-DBCE2C89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7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2867CE"/>
    <w:pPr>
      <w:spacing w:before="240" w:after="60"/>
      <w:outlineLvl w:val="4"/>
    </w:pPr>
    <w:rPr>
      <w:rFonts w:asciiTheme="minorHAnsi" w:eastAsiaTheme="minorEastAsia" w:hAnsiTheme="minorHAnsi" w:cstheme="minorBidi"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2867CE"/>
    <w:rPr>
      <w:rFonts w:eastAsiaTheme="minorEastAsia"/>
      <w:b/>
      <w:bCs/>
      <w:i/>
      <w:iCs/>
      <w:sz w:val="26"/>
      <w:szCs w:val="26"/>
      <w:lang w:val="tr-TR" w:eastAsia="tr-TR"/>
    </w:rPr>
  </w:style>
  <w:style w:type="paragraph" w:styleId="KonuBal">
    <w:name w:val="Title"/>
    <w:basedOn w:val="Normal"/>
    <w:link w:val="KonuBalChar"/>
    <w:uiPriority w:val="99"/>
    <w:qFormat/>
    <w:rsid w:val="002867CE"/>
    <w:pPr>
      <w:spacing w:line="360" w:lineRule="auto"/>
      <w:ind w:firstLine="567"/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rsid w:val="002867CE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SonnotMetni">
    <w:name w:val="endnote text"/>
    <w:basedOn w:val="Normal"/>
    <w:link w:val="SonnotMetniChar"/>
    <w:rsid w:val="002867CE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2867CE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SonnotBavurusu">
    <w:name w:val="endnote reference"/>
    <w:uiPriority w:val="99"/>
    <w:rsid w:val="002867CE"/>
    <w:rPr>
      <w:rFonts w:cs="Times New Roman"/>
      <w:vertAlign w:val="superscript"/>
    </w:rPr>
  </w:style>
  <w:style w:type="character" w:styleId="Vurgu">
    <w:name w:val="Emphasis"/>
    <w:uiPriority w:val="20"/>
    <w:qFormat/>
    <w:rsid w:val="002867CE"/>
    <w:rPr>
      <w:i/>
      <w:iCs/>
    </w:rPr>
  </w:style>
  <w:style w:type="character" w:customStyle="1" w:styleId="index">
    <w:name w:val="index"/>
    <w:rsid w:val="002867CE"/>
  </w:style>
  <w:style w:type="character" w:customStyle="1" w:styleId="search-keys">
    <w:name w:val="search-keys"/>
    <w:rsid w:val="002867CE"/>
  </w:style>
  <w:style w:type="paragraph" w:styleId="BalonMetni">
    <w:name w:val="Balloon Text"/>
    <w:basedOn w:val="Normal"/>
    <w:link w:val="BalonMetniChar"/>
    <w:uiPriority w:val="99"/>
    <w:semiHidden/>
    <w:unhideWhenUsed/>
    <w:rsid w:val="002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7CE"/>
    <w:rPr>
      <w:rFonts w:ascii="Tahoma" w:eastAsia="Times New Roman" w:hAnsi="Tahoma" w:cs="Tahoma"/>
      <w:b/>
      <w:sz w:val="16"/>
      <w:szCs w:val="16"/>
      <w:lang w:val="tr-TR" w:eastAsia="tr-TR"/>
    </w:rPr>
  </w:style>
  <w:style w:type="paragraph" w:customStyle="1" w:styleId="cbtacenter">
    <w:name w:val="cb_ta_center"/>
    <w:basedOn w:val="Normal"/>
    <w:rsid w:val="00870C52"/>
    <w:pPr>
      <w:spacing w:before="100" w:beforeAutospacing="1" w:after="100" w:afterAutospacing="1"/>
    </w:pPr>
    <w:rPr>
      <w:b w:val="0"/>
      <w:szCs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651CF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651CF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651C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AA5C5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A5C50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A5C5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A5C50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customStyle="1" w:styleId="jlqj4b">
    <w:name w:val="jlqj4b"/>
    <w:basedOn w:val="VarsaylanParagrafYazTipi"/>
    <w:rsid w:val="0002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DKFT66RQZEX3-1797567310-2760</_dlc_DocId>
    <_dlc_DocIdUrl xmlns="4a2ce632-3ebe-48ff-a8b1-ed342ea1f401">
      <Url>https://dinhizmetleri.diyanet.gov.tr/_layouts/15/DocIdRedir.aspx?ID=DKFT66RQZEX3-1797567310-2760</Url>
      <Description>DKFT66RQZEX3-1797567310-2760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958faab013209f654a1bc645483abe27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b0ce32a97847273cb7737f3ef5fd142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21ADC-942A-4A58-85B4-CD97DF45F140}"/>
</file>

<file path=customXml/itemProps2.xml><?xml version="1.0" encoding="utf-8"?>
<ds:datastoreItem xmlns:ds="http://schemas.openxmlformats.org/officeDocument/2006/customXml" ds:itemID="{5C04C5C3-9FB6-4B58-8E34-B651F2BEDF20}"/>
</file>

<file path=customXml/itemProps3.xml><?xml version="1.0" encoding="utf-8"?>
<ds:datastoreItem xmlns:ds="http://schemas.openxmlformats.org/officeDocument/2006/customXml" ds:itemID="{71EEA2D4-78C2-4E74-B034-D370D307DB52}"/>
</file>

<file path=customXml/itemProps4.xml><?xml version="1.0" encoding="utf-8"?>
<ds:datastoreItem xmlns:ds="http://schemas.openxmlformats.org/officeDocument/2006/customXml" ds:itemID="{E828CE42-56C1-433A-9988-9E8130C83864}"/>
</file>

<file path=customXml/itemProps5.xml><?xml version="1.0" encoding="utf-8"?>
<ds:datastoreItem xmlns:ds="http://schemas.openxmlformats.org/officeDocument/2006/customXml" ds:itemID="{ABA56B8A-5551-4240-B811-B5EE74077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475</Words>
  <Characters>2712</Characters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2021-11-12T06:23:00Z</cp:lastPrinted>
  <dcterms:created xsi:type="dcterms:W3CDTF">2021-10-28T20:57:00Z</dcterms:created>
  <dcterms:modified xsi:type="dcterms:W3CDTF">2021-11-12T06:25:00Z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6c815371-d653-49a9-8fae-2a2fbc837f6c</vt:lpwstr>
  </property>
  <property fmtid="{D5CDD505-2E9C-101B-9397-08002B2CF9AE}" pid="4" name="TaxKeyword">
    <vt:lpwstr>71;#hutbe|367964cc-f3b8-4af9-9c9a-49236226e63f</vt:lpwstr>
  </property>
</Properties>
</file>